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ED4" w:rsidRPr="00F13531" w:rsidRDefault="00BA68CC" w:rsidP="00BA68CC">
      <w:pPr>
        <w:rPr>
          <w:rFonts w:ascii="微软雅黑" w:eastAsia="微软雅黑" w:hAnsi="微软雅黑"/>
          <w:color w:val="000000"/>
          <w:spacing w:val="8"/>
          <w:sz w:val="24"/>
          <w:szCs w:val="24"/>
          <w:shd w:val="clear" w:color="auto" w:fill="F2F9FF"/>
        </w:rPr>
      </w:pPr>
      <w:bookmarkStart w:id="0" w:name="_GoBack"/>
      <w:r w:rsidRPr="00F13531">
        <w:rPr>
          <w:rFonts w:ascii="微软雅黑" w:eastAsia="微软雅黑" w:hAnsi="微软雅黑" w:hint="eastAsia"/>
          <w:color w:val="000000"/>
          <w:spacing w:val="8"/>
          <w:sz w:val="24"/>
          <w:szCs w:val="24"/>
          <w:shd w:val="clear" w:color="auto" w:fill="F2F9FF"/>
        </w:rPr>
        <w:t>附件1</w:t>
      </w:r>
    </w:p>
    <w:p w:rsidR="00C94033" w:rsidRPr="00B170DA" w:rsidRDefault="00B170DA" w:rsidP="00B170DA">
      <w:pPr>
        <w:jc w:val="center"/>
        <w:rPr>
          <w:rFonts w:ascii="微软雅黑" w:eastAsia="微软雅黑" w:hAnsi="微软雅黑"/>
          <w:color w:val="000000"/>
          <w:spacing w:val="8"/>
          <w:sz w:val="36"/>
          <w:szCs w:val="36"/>
          <w:shd w:val="clear" w:color="auto" w:fill="F2F9FF"/>
        </w:rPr>
      </w:pPr>
      <w:r w:rsidRPr="00B170DA">
        <w:rPr>
          <w:rFonts w:ascii="微软雅黑" w:eastAsia="微软雅黑" w:hAnsi="微软雅黑" w:hint="eastAsia"/>
          <w:color w:val="000000"/>
          <w:spacing w:val="8"/>
          <w:sz w:val="36"/>
          <w:szCs w:val="36"/>
          <w:shd w:val="clear" w:color="auto" w:fill="F2F9FF"/>
        </w:rPr>
        <w:t>毕业生远程查档操作流程</w:t>
      </w:r>
    </w:p>
    <w:bookmarkEnd w:id="0"/>
    <w:p w:rsidR="00324AD5" w:rsidRDefault="00324AD5" w:rsidP="00324AD5"/>
    <w:p w:rsidR="00324AD5" w:rsidRPr="00164F8E" w:rsidRDefault="00164F8E" w:rsidP="00164F8E">
      <w:pPr>
        <w:ind w:firstLineChars="150" w:firstLine="360"/>
        <w:rPr>
          <w:rFonts w:ascii="微软雅黑" w:eastAsia="微软雅黑" w:hAnsi="微软雅黑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一、</w:t>
      </w:r>
      <w:r w:rsidR="00324AD5" w:rsidRPr="00164F8E">
        <w:rPr>
          <w:rFonts w:ascii="微软雅黑" w:eastAsia="微软雅黑" w:hAnsi="微软雅黑" w:hint="eastAsia"/>
          <w:b/>
          <w:color w:val="FF0000"/>
          <w:sz w:val="24"/>
          <w:szCs w:val="24"/>
        </w:rPr>
        <w:t>服务对象</w:t>
      </w:r>
    </w:p>
    <w:p w:rsidR="00324AD5" w:rsidRPr="00B170DA" w:rsidRDefault="00324AD5" w:rsidP="00324AD5">
      <w:pPr>
        <w:pStyle w:val="a7"/>
        <w:shd w:val="clear" w:color="auto" w:fill="FFFFFF"/>
        <w:spacing w:before="0" w:beforeAutospacing="0" w:after="0" w:afterAutospacing="0" w:line="420" w:lineRule="atLeast"/>
        <w:ind w:firstLine="492"/>
        <w:rPr>
          <w:rFonts w:cstheme="minorBidi"/>
          <w:kern w:val="2"/>
        </w:rPr>
      </w:pPr>
      <w:r w:rsidRPr="00B170DA">
        <w:rPr>
          <w:rFonts w:cstheme="minorBidi" w:hint="eastAsia"/>
          <w:kern w:val="2"/>
        </w:rPr>
        <w:t>浙江万里学院校友（含浙江农业大学宁波分校、浙江农村技术师范专科学校、宁波农业学校、宁波机械工业学校等）</w:t>
      </w:r>
    </w:p>
    <w:p w:rsidR="00324AD5" w:rsidRPr="00164F8E" w:rsidRDefault="00324AD5" w:rsidP="00324AD5">
      <w:pPr>
        <w:pStyle w:val="a5"/>
        <w:ind w:left="420" w:firstLineChars="0" w:firstLine="0"/>
        <w:rPr>
          <w:rFonts w:ascii="微软雅黑" w:eastAsia="微软雅黑" w:hAnsi="微软雅黑"/>
          <w:b/>
          <w:color w:val="FF0000"/>
          <w:sz w:val="24"/>
          <w:szCs w:val="24"/>
        </w:rPr>
      </w:pPr>
      <w:r w:rsidRPr="001C49B4">
        <w:rPr>
          <w:rFonts w:hint="eastAsia"/>
          <w:b/>
          <w:color w:val="FF0000"/>
          <w:sz w:val="24"/>
          <w:szCs w:val="24"/>
        </w:rPr>
        <w:t>二、</w:t>
      </w:r>
      <w:r w:rsidRPr="00164F8E">
        <w:rPr>
          <w:rFonts w:ascii="微软雅黑" w:eastAsia="微软雅黑" w:hAnsi="微软雅黑" w:hint="eastAsia"/>
          <w:b/>
          <w:color w:val="FF0000"/>
          <w:sz w:val="24"/>
          <w:szCs w:val="24"/>
        </w:rPr>
        <w:t>服务内容</w:t>
      </w:r>
    </w:p>
    <w:p w:rsidR="00324AD5" w:rsidRPr="00B170DA" w:rsidRDefault="00324AD5" w:rsidP="00324AD5">
      <w:pPr>
        <w:pStyle w:val="a5"/>
        <w:ind w:left="420" w:firstLineChars="0" w:firstLine="0"/>
        <w:rPr>
          <w:rFonts w:ascii="宋体" w:eastAsia="宋体" w:hAnsi="宋体"/>
          <w:sz w:val="24"/>
          <w:szCs w:val="24"/>
        </w:rPr>
      </w:pPr>
      <w:r w:rsidRPr="00B170DA">
        <w:rPr>
          <w:rFonts w:ascii="宋体" w:eastAsia="宋体" w:hAnsi="宋体" w:hint="eastAsia"/>
          <w:sz w:val="24"/>
          <w:szCs w:val="24"/>
        </w:rPr>
        <w:t>包括：录取名册（学生登记表）、成绩单、学籍卡、学历和学位信息、组织关系</w:t>
      </w:r>
      <w:r w:rsidR="00EF54A0" w:rsidRPr="00B170DA">
        <w:rPr>
          <w:rFonts w:ascii="宋体" w:eastAsia="宋体" w:hAnsi="宋体" w:hint="eastAsia"/>
          <w:sz w:val="24"/>
          <w:szCs w:val="24"/>
        </w:rPr>
        <w:t>转移</w:t>
      </w:r>
      <w:r w:rsidRPr="00B170DA">
        <w:rPr>
          <w:rFonts w:ascii="宋体" w:eastAsia="宋体" w:hAnsi="宋体" w:hint="eastAsia"/>
          <w:sz w:val="24"/>
          <w:szCs w:val="24"/>
        </w:rPr>
        <w:t>、毕业生个人档案去向等档案材料</w:t>
      </w:r>
    </w:p>
    <w:p w:rsidR="00E34B90" w:rsidRPr="00C94033" w:rsidRDefault="00324AD5" w:rsidP="00324AD5">
      <w:pPr>
        <w:pStyle w:val="a5"/>
        <w:ind w:left="420" w:firstLineChars="0" w:firstLine="0"/>
        <w:rPr>
          <w:color w:val="FF0000"/>
          <w:sz w:val="24"/>
          <w:szCs w:val="24"/>
        </w:rPr>
      </w:pPr>
      <w:r w:rsidRPr="00C94033">
        <w:rPr>
          <w:rFonts w:hint="eastAsia"/>
          <w:b/>
          <w:color w:val="FF0000"/>
          <w:sz w:val="24"/>
          <w:szCs w:val="24"/>
        </w:rPr>
        <w:t>三、</w:t>
      </w:r>
      <w:r w:rsidR="00C805D0" w:rsidRPr="00164F8E">
        <w:rPr>
          <w:rFonts w:ascii="微软雅黑" w:eastAsia="微软雅黑" w:hAnsi="微软雅黑" w:hint="eastAsia"/>
          <w:b/>
          <w:color w:val="FF0000"/>
          <w:sz w:val="24"/>
          <w:szCs w:val="24"/>
        </w:rPr>
        <w:t>查档步骤</w:t>
      </w:r>
    </w:p>
    <w:p w:rsidR="00CD71F8" w:rsidRPr="00CD71F8" w:rsidRDefault="00CD71F8" w:rsidP="0019008C">
      <w:pPr>
        <w:rPr>
          <w:rFonts w:ascii="宋体" w:eastAsia="宋体" w:hAnsi="宋体"/>
          <w:sz w:val="24"/>
          <w:szCs w:val="24"/>
        </w:rPr>
      </w:pPr>
      <w:r w:rsidRPr="00CD71F8">
        <w:rPr>
          <w:rFonts w:ascii="宋体" w:eastAsia="宋体" w:hAnsi="宋体" w:hint="eastAsia"/>
          <w:sz w:val="24"/>
          <w:szCs w:val="24"/>
        </w:rPr>
        <w:t>1.进入小程序</w:t>
      </w:r>
    </w:p>
    <w:p w:rsidR="00106713" w:rsidRDefault="00CD71F8" w:rsidP="00AA515D">
      <w:pPr>
        <w:ind w:firstLineChars="150" w:firstLine="360"/>
        <w:rPr>
          <w:rFonts w:ascii="宋体" w:eastAsia="宋体" w:hAnsi="宋体"/>
          <w:sz w:val="24"/>
          <w:szCs w:val="24"/>
        </w:rPr>
      </w:pPr>
      <w:r w:rsidRPr="00CD71F8">
        <w:rPr>
          <w:rFonts w:ascii="宋体" w:eastAsia="宋体" w:hAnsi="宋体" w:hint="eastAsia"/>
          <w:sz w:val="24"/>
          <w:szCs w:val="24"/>
        </w:rPr>
        <w:t>微信搜索“浙江万里学院”</w:t>
      </w:r>
      <w:r w:rsidR="00CD095D">
        <w:rPr>
          <w:rFonts w:ascii="宋体" w:eastAsia="宋体" w:hAnsi="宋体" w:hint="eastAsia"/>
          <w:sz w:val="24"/>
          <w:szCs w:val="24"/>
        </w:rPr>
        <w:t>公众号</w:t>
      </w:r>
      <w:r w:rsidRPr="00CD71F8">
        <w:rPr>
          <w:rFonts w:ascii="宋体" w:eastAsia="宋体" w:hAnsi="宋体" w:hint="eastAsia"/>
          <w:sz w:val="24"/>
          <w:szCs w:val="24"/>
        </w:rPr>
        <w:t>，</w:t>
      </w:r>
      <w:r w:rsidR="00CD095D">
        <w:rPr>
          <w:rFonts w:ascii="宋体" w:eastAsia="宋体" w:hAnsi="宋体" w:hint="eastAsia"/>
          <w:sz w:val="24"/>
          <w:szCs w:val="24"/>
        </w:rPr>
        <w:t>关注公众号</w:t>
      </w:r>
    </w:p>
    <w:p w:rsidR="00CD71F8" w:rsidRDefault="00CD095D" w:rsidP="00215CC3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884170" cy="2811460"/>
            <wp:effectExtent l="19050" t="19050" r="11430" b="27305"/>
            <wp:docPr id="2049564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648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2831" cy="28199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7169" cy="2818059"/>
            <wp:effectExtent l="19050" t="19050" r="18415" b="20955"/>
            <wp:docPr id="1436482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826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7819" cy="2833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5D0" w:rsidRPr="007A68EF" w:rsidRDefault="00CD095D" w:rsidP="0019008C">
      <w:pPr>
        <w:rPr>
          <w:rFonts w:ascii="宋体" w:eastAsia="宋体" w:hAnsi="宋体"/>
          <w:sz w:val="24"/>
          <w:szCs w:val="24"/>
        </w:rPr>
      </w:pPr>
      <w:r w:rsidRPr="00CD095D">
        <w:rPr>
          <w:rFonts w:ascii="宋体" w:eastAsia="宋体" w:hAnsi="宋体" w:hint="eastAsia"/>
          <w:sz w:val="24"/>
          <w:szCs w:val="24"/>
        </w:rPr>
        <w:t>点击“发消息”按钮，点击公众号</w:t>
      </w:r>
      <w:r>
        <w:rPr>
          <w:rFonts w:ascii="宋体" w:eastAsia="宋体" w:hAnsi="宋体" w:hint="eastAsia"/>
          <w:sz w:val="24"/>
          <w:szCs w:val="24"/>
        </w:rPr>
        <w:t>下方</w:t>
      </w:r>
      <w:r w:rsidRPr="00CD095D">
        <w:rPr>
          <w:rFonts w:ascii="宋体" w:eastAsia="宋体" w:hAnsi="宋体" w:hint="eastAsia"/>
          <w:sz w:val="24"/>
          <w:szCs w:val="24"/>
        </w:rPr>
        <w:t>菜单栏中间的“</w:t>
      </w:r>
      <w:r w:rsidR="00AA515D">
        <w:rPr>
          <w:rFonts w:ascii="宋体" w:eastAsia="宋体" w:hAnsi="宋体" w:hint="eastAsia"/>
          <w:sz w:val="24"/>
          <w:szCs w:val="24"/>
        </w:rPr>
        <w:t>远程</w:t>
      </w:r>
      <w:r w:rsidRPr="00CD095D">
        <w:rPr>
          <w:rFonts w:ascii="宋体" w:eastAsia="宋体" w:hAnsi="宋体" w:hint="eastAsia"/>
          <w:sz w:val="24"/>
          <w:szCs w:val="24"/>
        </w:rPr>
        <w:t>查档”-“</w:t>
      </w:r>
      <w:r w:rsidR="00C62E69">
        <w:rPr>
          <w:rFonts w:ascii="宋体" w:eastAsia="宋体" w:hAnsi="宋体" w:hint="eastAsia"/>
          <w:sz w:val="24"/>
          <w:szCs w:val="24"/>
        </w:rPr>
        <w:t>毕业生档案查询</w:t>
      </w:r>
      <w:r w:rsidRPr="00CD095D">
        <w:rPr>
          <w:rFonts w:ascii="宋体" w:eastAsia="宋体" w:hAnsi="宋体" w:hint="eastAsia"/>
          <w:sz w:val="24"/>
          <w:szCs w:val="24"/>
        </w:rPr>
        <w:t>”</w:t>
      </w:r>
      <w:r w:rsidR="00C805D0" w:rsidRPr="007A68EF">
        <w:rPr>
          <w:rFonts w:ascii="宋体" w:eastAsia="宋体" w:hAnsi="宋体" w:hint="eastAsia"/>
          <w:sz w:val="24"/>
          <w:szCs w:val="24"/>
        </w:rPr>
        <w:t>进入</w:t>
      </w:r>
      <w:r w:rsidR="00CD71F8">
        <w:rPr>
          <w:rFonts w:ascii="宋体" w:eastAsia="宋体" w:hAnsi="宋体" w:hint="eastAsia"/>
          <w:sz w:val="24"/>
          <w:szCs w:val="24"/>
        </w:rPr>
        <w:t>远程</w:t>
      </w:r>
      <w:r w:rsidR="00C805D0" w:rsidRPr="007A68EF">
        <w:rPr>
          <w:rFonts w:ascii="宋体" w:eastAsia="宋体" w:hAnsi="宋体" w:hint="eastAsia"/>
          <w:sz w:val="24"/>
          <w:szCs w:val="24"/>
        </w:rPr>
        <w:t>查档首页</w:t>
      </w:r>
    </w:p>
    <w:p w:rsidR="005E2AC3" w:rsidRDefault="00CD095D" w:rsidP="001D30ED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29726" cy="3897629"/>
            <wp:effectExtent l="19050" t="19050" r="18415" b="27305"/>
            <wp:docPr id="330410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101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4831" cy="3905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4708" cy="3905250"/>
            <wp:effectExtent l="19050" t="19050" r="13335" b="19050"/>
            <wp:docPr id="1513683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834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2052" cy="39208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5CC3" w:rsidRPr="007A68EF" w:rsidRDefault="00215CC3" w:rsidP="00C871C8">
      <w:pPr>
        <w:rPr>
          <w:rFonts w:ascii="宋体" w:eastAsia="宋体" w:hAnsi="宋体"/>
          <w:sz w:val="24"/>
          <w:szCs w:val="24"/>
        </w:rPr>
      </w:pPr>
    </w:p>
    <w:p w:rsidR="00C805D0" w:rsidRPr="007A68EF" w:rsidRDefault="00C805D0" w:rsidP="0019008C">
      <w:pPr>
        <w:rPr>
          <w:rFonts w:ascii="宋体" w:eastAsia="宋体" w:hAnsi="宋体"/>
          <w:sz w:val="24"/>
          <w:szCs w:val="24"/>
        </w:rPr>
      </w:pPr>
      <w:r w:rsidRPr="007A68EF">
        <w:rPr>
          <w:rFonts w:ascii="宋体" w:eastAsia="宋体" w:hAnsi="宋体"/>
          <w:sz w:val="24"/>
          <w:szCs w:val="24"/>
        </w:rPr>
        <w:t>2.</w:t>
      </w:r>
      <w:r w:rsidRPr="007A68EF">
        <w:rPr>
          <w:rFonts w:ascii="宋体" w:eastAsia="宋体" w:hAnsi="宋体" w:hint="eastAsia"/>
          <w:sz w:val="24"/>
          <w:szCs w:val="24"/>
        </w:rPr>
        <w:t>进入首页后点击</w:t>
      </w:r>
      <w:r w:rsidR="0019008C" w:rsidRPr="007A68EF">
        <w:rPr>
          <w:rFonts w:ascii="宋体" w:eastAsia="宋体" w:hAnsi="宋体" w:hint="eastAsia"/>
          <w:sz w:val="24"/>
          <w:szCs w:val="24"/>
        </w:rPr>
        <w:t>“立即查档”</w:t>
      </w:r>
      <w:r w:rsidR="001D30ED" w:rsidRPr="007A68EF">
        <w:rPr>
          <w:rFonts w:ascii="宋体" w:eastAsia="宋体" w:hAnsi="宋体" w:hint="eastAsia"/>
          <w:sz w:val="24"/>
          <w:szCs w:val="24"/>
        </w:rPr>
        <w:t>按钮</w:t>
      </w:r>
      <w:r w:rsidR="007A68EF" w:rsidRPr="007A68EF">
        <w:rPr>
          <w:rFonts w:ascii="宋体" w:eastAsia="宋体" w:hAnsi="宋体" w:hint="eastAsia"/>
          <w:sz w:val="24"/>
          <w:szCs w:val="24"/>
        </w:rPr>
        <w:t>，首次进入小程序会提示是否接收档案办理进度通知，同意后，档案办理完成微信会收到通知。</w:t>
      </w:r>
    </w:p>
    <w:p w:rsidR="00E66E21" w:rsidRPr="007A68EF" w:rsidRDefault="00437B5C" w:rsidP="00437B5C">
      <w:pPr>
        <w:jc w:val="center"/>
        <w:rPr>
          <w:rFonts w:ascii="宋体" w:eastAsia="宋体" w:hAnsi="宋体"/>
          <w:sz w:val="24"/>
          <w:szCs w:val="24"/>
        </w:rPr>
      </w:pPr>
      <w:r w:rsidRPr="00437B5C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938835" cy="4006850"/>
            <wp:effectExtent l="19050" t="19050" r="23495" b="12700"/>
            <wp:docPr id="6829759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86" cy="40420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A68EF" w:rsidRPr="007A68EF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940939" cy="4001128"/>
            <wp:effectExtent l="19050" t="19050" r="21590" b="19050"/>
            <wp:docPr id="3669810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87" cy="4037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AC3" w:rsidRPr="007A68EF" w:rsidRDefault="005E2AC3" w:rsidP="001D30ED">
      <w:pPr>
        <w:rPr>
          <w:rFonts w:ascii="宋体" w:eastAsia="宋体" w:hAnsi="宋体"/>
          <w:sz w:val="24"/>
          <w:szCs w:val="24"/>
        </w:rPr>
      </w:pPr>
      <w:r w:rsidRPr="007A68EF">
        <w:rPr>
          <w:rFonts w:ascii="宋体" w:eastAsia="宋体" w:hAnsi="宋体" w:hint="eastAsia"/>
          <w:sz w:val="24"/>
          <w:szCs w:val="24"/>
        </w:rPr>
        <w:lastRenderedPageBreak/>
        <w:t>3</w:t>
      </w:r>
      <w:r w:rsidRPr="007A68EF">
        <w:rPr>
          <w:rFonts w:ascii="宋体" w:eastAsia="宋体" w:hAnsi="宋体"/>
          <w:sz w:val="24"/>
          <w:szCs w:val="24"/>
        </w:rPr>
        <w:t>.</w:t>
      </w:r>
      <w:r w:rsidRPr="007A68EF">
        <w:rPr>
          <w:rFonts w:ascii="宋体" w:eastAsia="宋体" w:hAnsi="宋体" w:hint="eastAsia"/>
          <w:sz w:val="24"/>
          <w:szCs w:val="24"/>
        </w:rPr>
        <w:t>进入</w:t>
      </w:r>
      <w:r w:rsidR="00324AD5">
        <w:rPr>
          <w:rFonts w:ascii="宋体" w:eastAsia="宋体" w:hAnsi="宋体" w:hint="eastAsia"/>
          <w:sz w:val="24"/>
          <w:szCs w:val="24"/>
        </w:rPr>
        <w:t>“</w:t>
      </w:r>
      <w:r w:rsidR="0019008C" w:rsidRPr="007A68EF">
        <w:rPr>
          <w:rFonts w:ascii="宋体" w:eastAsia="宋体" w:hAnsi="宋体" w:hint="eastAsia"/>
          <w:sz w:val="24"/>
          <w:szCs w:val="24"/>
        </w:rPr>
        <w:t>人脸核身</w:t>
      </w:r>
      <w:r w:rsidR="00324AD5">
        <w:rPr>
          <w:rFonts w:ascii="宋体" w:eastAsia="宋体" w:hAnsi="宋体" w:hint="eastAsia"/>
          <w:sz w:val="24"/>
          <w:szCs w:val="24"/>
        </w:rPr>
        <w:t>”</w:t>
      </w:r>
      <w:r w:rsidRPr="007A68EF">
        <w:rPr>
          <w:rFonts w:ascii="宋体" w:eastAsia="宋体" w:hAnsi="宋体" w:hint="eastAsia"/>
          <w:sz w:val="24"/>
          <w:szCs w:val="24"/>
        </w:rPr>
        <w:t>页面，为了档案安全性，需要先上传身份证，然后进行人脸识别确保本人操作。</w:t>
      </w:r>
      <w:r w:rsidR="00932225" w:rsidRPr="007A68EF">
        <w:rPr>
          <w:rFonts w:ascii="宋体" w:eastAsia="宋体" w:hAnsi="宋体" w:hint="eastAsia"/>
          <w:sz w:val="24"/>
          <w:szCs w:val="24"/>
        </w:rPr>
        <w:t>人脸识别成功后会进入到</w:t>
      </w:r>
      <w:r w:rsidR="00D64709">
        <w:rPr>
          <w:rFonts w:ascii="宋体" w:eastAsia="宋体" w:hAnsi="宋体" w:hint="eastAsia"/>
          <w:sz w:val="24"/>
          <w:szCs w:val="24"/>
        </w:rPr>
        <w:t>信息登记</w:t>
      </w:r>
      <w:r w:rsidR="00932225" w:rsidRPr="007A68EF">
        <w:rPr>
          <w:rFonts w:ascii="宋体" w:eastAsia="宋体" w:hAnsi="宋体" w:hint="eastAsia"/>
          <w:sz w:val="24"/>
          <w:szCs w:val="24"/>
        </w:rPr>
        <w:t>页面。</w:t>
      </w:r>
    </w:p>
    <w:p w:rsidR="005E2AC3" w:rsidRPr="007A68EF" w:rsidRDefault="00437B5C" w:rsidP="007A68EF">
      <w:pPr>
        <w:jc w:val="center"/>
        <w:rPr>
          <w:rFonts w:ascii="宋体" w:eastAsia="宋体" w:hAnsi="宋体"/>
          <w:sz w:val="24"/>
          <w:szCs w:val="24"/>
        </w:rPr>
      </w:pPr>
      <w:r w:rsidRPr="00437B5C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237851" cy="3097530"/>
            <wp:effectExtent l="38100" t="19050" r="10049" b="26670"/>
            <wp:docPr id="14455959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67" cy="31010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AC3" w:rsidRPr="007A68EF" w:rsidRDefault="005E2AC3" w:rsidP="001D30ED">
      <w:pPr>
        <w:rPr>
          <w:rFonts w:ascii="宋体" w:eastAsia="宋体" w:hAnsi="宋体"/>
          <w:sz w:val="24"/>
          <w:szCs w:val="24"/>
        </w:rPr>
      </w:pPr>
      <w:r w:rsidRPr="007A68EF">
        <w:rPr>
          <w:rFonts w:ascii="宋体" w:eastAsia="宋体" w:hAnsi="宋体" w:hint="eastAsia"/>
          <w:sz w:val="24"/>
          <w:szCs w:val="24"/>
        </w:rPr>
        <w:t>4.</w:t>
      </w:r>
      <w:r w:rsidR="00932225" w:rsidRPr="007A68EF">
        <w:rPr>
          <w:rFonts w:ascii="宋体" w:eastAsia="宋体" w:hAnsi="宋体" w:hint="eastAsia"/>
          <w:sz w:val="24"/>
          <w:szCs w:val="24"/>
        </w:rPr>
        <w:t>在</w:t>
      </w:r>
      <w:r w:rsidRPr="007A68EF">
        <w:rPr>
          <w:rFonts w:ascii="宋体" w:eastAsia="宋体" w:hAnsi="宋体" w:hint="eastAsia"/>
          <w:sz w:val="24"/>
          <w:szCs w:val="24"/>
        </w:rPr>
        <w:t>具体信息填写页面，选择需要申请的档案，填写其他必填信息，选择自己需要的取件方式</w:t>
      </w:r>
      <w:r w:rsidR="00D64709">
        <w:rPr>
          <w:rFonts w:ascii="宋体" w:eastAsia="宋体" w:hAnsi="宋体" w:hint="eastAsia"/>
          <w:sz w:val="24"/>
          <w:szCs w:val="24"/>
        </w:rPr>
        <w:t>，</w:t>
      </w:r>
      <w:r w:rsidRPr="007A68EF">
        <w:rPr>
          <w:rFonts w:ascii="宋体" w:eastAsia="宋体" w:hAnsi="宋体" w:hint="eastAsia"/>
          <w:sz w:val="24"/>
          <w:szCs w:val="24"/>
        </w:rPr>
        <w:t>确保无误后</w:t>
      </w:r>
      <w:r w:rsidR="00842F7C">
        <w:rPr>
          <w:rFonts w:ascii="宋体" w:eastAsia="宋体" w:hAnsi="宋体" w:hint="eastAsia"/>
          <w:sz w:val="24"/>
          <w:szCs w:val="24"/>
        </w:rPr>
        <w:t>点击“确认”按钮</w:t>
      </w:r>
      <w:r w:rsidRPr="007A68EF">
        <w:rPr>
          <w:rFonts w:ascii="宋体" w:eastAsia="宋体" w:hAnsi="宋体" w:hint="eastAsia"/>
          <w:sz w:val="24"/>
          <w:szCs w:val="24"/>
        </w:rPr>
        <w:t>提交。</w:t>
      </w:r>
    </w:p>
    <w:p w:rsidR="008C4E29" w:rsidRPr="007A68EF" w:rsidRDefault="00D13B3F" w:rsidP="007A68EF">
      <w:pPr>
        <w:jc w:val="center"/>
        <w:rPr>
          <w:rFonts w:ascii="宋体" w:eastAsia="宋体" w:hAnsi="宋体"/>
          <w:sz w:val="24"/>
          <w:szCs w:val="24"/>
        </w:rPr>
      </w:pPr>
      <w:r w:rsidRPr="00D13B3F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212781" cy="4650740"/>
            <wp:effectExtent l="38100" t="19050" r="25719" b="16510"/>
            <wp:docPr id="20781228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04" cy="4644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2838" w:rsidRPr="00B72838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858156" cy="4436110"/>
            <wp:effectExtent l="19050" t="19050" r="27794" b="21590"/>
            <wp:docPr id="1906695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37" cy="44396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2225" w:rsidRPr="007A68EF" w:rsidRDefault="00932225" w:rsidP="001D30ED">
      <w:pPr>
        <w:rPr>
          <w:rFonts w:ascii="宋体" w:eastAsia="宋体" w:hAnsi="宋体"/>
          <w:sz w:val="24"/>
          <w:szCs w:val="24"/>
        </w:rPr>
      </w:pPr>
      <w:r w:rsidRPr="007A68EF">
        <w:rPr>
          <w:rFonts w:ascii="宋体" w:eastAsia="宋体" w:hAnsi="宋体" w:hint="eastAsia"/>
          <w:sz w:val="24"/>
          <w:szCs w:val="24"/>
        </w:rPr>
        <w:lastRenderedPageBreak/>
        <w:t>5</w:t>
      </w:r>
      <w:r w:rsidRPr="007A68EF">
        <w:rPr>
          <w:rFonts w:ascii="宋体" w:eastAsia="宋体" w:hAnsi="宋体"/>
          <w:sz w:val="24"/>
          <w:szCs w:val="24"/>
        </w:rPr>
        <w:t>.</w:t>
      </w:r>
      <w:r w:rsidRPr="007A68EF">
        <w:rPr>
          <w:rFonts w:ascii="宋体" w:eastAsia="宋体" w:hAnsi="宋体" w:hint="eastAsia"/>
          <w:sz w:val="24"/>
          <w:szCs w:val="24"/>
        </w:rPr>
        <w:t xml:space="preserve"> 提交成功后在登记记录页面可以看到自己的申请记录。</w:t>
      </w:r>
      <w:r w:rsidR="00F811AA" w:rsidRPr="007A68EF">
        <w:rPr>
          <w:rFonts w:ascii="宋体" w:eastAsia="宋体" w:hAnsi="宋体" w:hint="eastAsia"/>
          <w:sz w:val="24"/>
          <w:szCs w:val="24"/>
        </w:rPr>
        <w:t>点击详情可以看到自己提交的具体信息，如果发现自己填写有错误，可以撤销此次申请。</w:t>
      </w:r>
    </w:p>
    <w:p w:rsidR="00F21B7C" w:rsidRPr="007A68EF" w:rsidRDefault="000A0BBA" w:rsidP="00AC5282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552073" cy="5139690"/>
            <wp:effectExtent l="19050" t="19050" r="20320" b="22860"/>
            <wp:docPr id="20507941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48" cy="5143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2225" w:rsidRPr="007A68EF" w:rsidRDefault="00932225" w:rsidP="001D30ED">
      <w:pPr>
        <w:rPr>
          <w:rFonts w:ascii="宋体" w:eastAsia="宋体" w:hAnsi="宋体"/>
          <w:sz w:val="24"/>
          <w:szCs w:val="24"/>
        </w:rPr>
      </w:pPr>
      <w:r w:rsidRPr="007A68EF">
        <w:rPr>
          <w:rFonts w:ascii="宋体" w:eastAsia="宋体" w:hAnsi="宋体" w:hint="eastAsia"/>
          <w:sz w:val="24"/>
          <w:szCs w:val="24"/>
        </w:rPr>
        <w:t>6</w:t>
      </w:r>
      <w:r w:rsidRPr="007A68EF">
        <w:rPr>
          <w:rFonts w:ascii="宋体" w:eastAsia="宋体" w:hAnsi="宋体"/>
          <w:sz w:val="24"/>
          <w:szCs w:val="24"/>
        </w:rPr>
        <w:t>.</w:t>
      </w:r>
      <w:r w:rsidRPr="007A68EF">
        <w:rPr>
          <w:rFonts w:ascii="宋体" w:eastAsia="宋体" w:hAnsi="宋体" w:hint="eastAsia"/>
          <w:sz w:val="24"/>
          <w:szCs w:val="24"/>
        </w:rPr>
        <w:t>处理完成后会收到处理完成的</w:t>
      </w:r>
      <w:r w:rsidR="0022166C">
        <w:rPr>
          <w:rFonts w:ascii="宋体" w:eastAsia="宋体" w:hAnsi="宋体" w:hint="eastAsia"/>
          <w:sz w:val="24"/>
          <w:szCs w:val="24"/>
        </w:rPr>
        <w:t>微信</w:t>
      </w:r>
      <w:r w:rsidRPr="007A68EF">
        <w:rPr>
          <w:rFonts w:ascii="宋体" w:eastAsia="宋体" w:hAnsi="宋体" w:hint="eastAsia"/>
          <w:sz w:val="24"/>
          <w:szCs w:val="24"/>
        </w:rPr>
        <w:t>通知，处理完成后可以评论。</w:t>
      </w:r>
    </w:p>
    <w:p w:rsidR="008C4E29" w:rsidRPr="007A68EF" w:rsidRDefault="00BE54CD" w:rsidP="00500340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470244" cy="2762885"/>
            <wp:effectExtent l="19050" t="19050" r="25400" b="18415"/>
            <wp:docPr id="1577207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57" cy="2780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5D6D">
        <w:rPr>
          <w:noProof/>
        </w:rPr>
        <w:drawing>
          <wp:inline distT="0" distB="0" distL="0" distR="0">
            <wp:extent cx="2436377" cy="2758051"/>
            <wp:effectExtent l="19050" t="19050" r="21590" b="23495"/>
            <wp:docPr id="433763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64" cy="2765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11AA" w:rsidRPr="007A68EF" w:rsidRDefault="005A7D53" w:rsidP="001D30ED">
      <w:pPr>
        <w:rPr>
          <w:rFonts w:ascii="宋体" w:eastAsia="宋体" w:hAnsi="宋体"/>
          <w:sz w:val="24"/>
          <w:szCs w:val="24"/>
        </w:rPr>
      </w:pPr>
      <w:r w:rsidRPr="007A68EF">
        <w:rPr>
          <w:rFonts w:ascii="宋体" w:eastAsia="宋体" w:hAnsi="宋体"/>
          <w:sz w:val="24"/>
          <w:szCs w:val="24"/>
        </w:rPr>
        <w:lastRenderedPageBreak/>
        <w:t>7</w:t>
      </w:r>
      <w:r w:rsidR="008C4E29" w:rsidRPr="007A68EF">
        <w:rPr>
          <w:rFonts w:ascii="宋体" w:eastAsia="宋体" w:hAnsi="宋体"/>
          <w:sz w:val="24"/>
          <w:szCs w:val="24"/>
        </w:rPr>
        <w:t>.</w:t>
      </w:r>
      <w:r w:rsidR="00F811AA" w:rsidRPr="007A68EF">
        <w:rPr>
          <w:rFonts w:ascii="宋体" w:eastAsia="宋体" w:hAnsi="宋体" w:hint="eastAsia"/>
          <w:sz w:val="24"/>
          <w:szCs w:val="24"/>
        </w:rPr>
        <w:t>点击评论按钮进入评论页面，可以发表自己的评价。</w:t>
      </w:r>
    </w:p>
    <w:p w:rsidR="003B4F90" w:rsidRPr="00500340" w:rsidRDefault="00F811AA" w:rsidP="00500340">
      <w:pPr>
        <w:jc w:val="center"/>
        <w:rPr>
          <w:rFonts w:ascii="宋体" w:eastAsia="宋体" w:hAnsi="宋体"/>
          <w:sz w:val="24"/>
          <w:szCs w:val="24"/>
        </w:rPr>
      </w:pPr>
      <w:r w:rsidRPr="007A68EF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425464" cy="5172075"/>
            <wp:effectExtent l="19050" t="19050" r="13335" b="9525"/>
            <wp:docPr id="21" name="图片 21" descr="C:\Users\admin\AppData\Local\Temp\WeChat Files\a4acdc482720c9ea8e97af87ee1d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WeChat Files\a4acdc482720c9ea8e97af87ee1d5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86"/>
                    <a:stretch/>
                  </pic:blipFill>
                  <pic:spPr bwMode="auto">
                    <a:xfrm>
                      <a:off x="0" y="0"/>
                      <a:ext cx="2436269" cy="5195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95D6D">
        <w:rPr>
          <w:noProof/>
        </w:rPr>
        <w:drawing>
          <wp:inline distT="0" distB="0" distL="0" distR="0">
            <wp:extent cx="2411730" cy="5169114"/>
            <wp:effectExtent l="19050" t="19050" r="26670" b="12700"/>
            <wp:docPr id="13735738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76" cy="5173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B4F90" w:rsidRPr="00500340" w:rsidSect="003914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428" w:rsidRDefault="00F42428" w:rsidP="00C805D0">
      <w:r>
        <w:separator/>
      </w:r>
    </w:p>
  </w:endnote>
  <w:endnote w:type="continuationSeparator" w:id="1">
    <w:p w:rsidR="00F42428" w:rsidRDefault="00F42428" w:rsidP="00C8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428" w:rsidRDefault="00F42428" w:rsidP="00C805D0">
      <w:r>
        <w:separator/>
      </w:r>
    </w:p>
  </w:footnote>
  <w:footnote w:type="continuationSeparator" w:id="1">
    <w:p w:rsidR="00F42428" w:rsidRDefault="00F42428" w:rsidP="00C8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853F5"/>
    <w:multiLevelType w:val="hybridMultilevel"/>
    <w:tmpl w:val="1576BA76"/>
    <w:lvl w:ilvl="0" w:tplc="49E688A8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88D0C9E"/>
    <w:multiLevelType w:val="hybridMultilevel"/>
    <w:tmpl w:val="F272BA8E"/>
    <w:lvl w:ilvl="0" w:tplc="FBE2C42A">
      <w:start w:val="1"/>
      <w:numFmt w:val="japaneseCounting"/>
      <w:lvlText w:val="%1．"/>
      <w:lvlJc w:val="left"/>
      <w:pPr>
        <w:ind w:left="704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">
    <w:nsid w:val="520006E2"/>
    <w:multiLevelType w:val="hybridMultilevel"/>
    <w:tmpl w:val="BE6CB874"/>
    <w:lvl w:ilvl="0" w:tplc="D33416C4">
      <w:start w:val="1"/>
      <w:numFmt w:val="decimal"/>
      <w:lvlText w:val="%1、"/>
      <w:lvlJc w:val="left"/>
      <w:pPr>
        <w:ind w:left="516" w:hanging="51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CE1076"/>
    <w:multiLevelType w:val="hybridMultilevel"/>
    <w:tmpl w:val="D884FC6A"/>
    <w:lvl w:ilvl="0" w:tplc="9536DE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31C5"/>
    <w:rsid w:val="000007B0"/>
    <w:rsid w:val="00072E0C"/>
    <w:rsid w:val="000A0BBA"/>
    <w:rsid w:val="000A2994"/>
    <w:rsid w:val="00106713"/>
    <w:rsid w:val="00111DBD"/>
    <w:rsid w:val="001223F8"/>
    <w:rsid w:val="00156948"/>
    <w:rsid w:val="00164F8E"/>
    <w:rsid w:val="0019008C"/>
    <w:rsid w:val="00192F02"/>
    <w:rsid w:val="001A708D"/>
    <w:rsid w:val="001B49EE"/>
    <w:rsid w:val="001B7BFF"/>
    <w:rsid w:val="001D30ED"/>
    <w:rsid w:val="00215CC3"/>
    <w:rsid w:val="0022166C"/>
    <w:rsid w:val="002629CE"/>
    <w:rsid w:val="00265F25"/>
    <w:rsid w:val="00293007"/>
    <w:rsid w:val="00324AD5"/>
    <w:rsid w:val="00370D5F"/>
    <w:rsid w:val="003914C3"/>
    <w:rsid w:val="003B4F90"/>
    <w:rsid w:val="00437B5C"/>
    <w:rsid w:val="004531C5"/>
    <w:rsid w:val="0049156D"/>
    <w:rsid w:val="00500340"/>
    <w:rsid w:val="00540901"/>
    <w:rsid w:val="0054364A"/>
    <w:rsid w:val="00581B72"/>
    <w:rsid w:val="005A7D53"/>
    <w:rsid w:val="005B6D49"/>
    <w:rsid w:val="005E2AC3"/>
    <w:rsid w:val="006720C7"/>
    <w:rsid w:val="007067AE"/>
    <w:rsid w:val="00750FC5"/>
    <w:rsid w:val="007558F4"/>
    <w:rsid w:val="007A68EF"/>
    <w:rsid w:val="00842F7C"/>
    <w:rsid w:val="00890DB2"/>
    <w:rsid w:val="008C4E29"/>
    <w:rsid w:val="00932225"/>
    <w:rsid w:val="00947B82"/>
    <w:rsid w:val="009C1491"/>
    <w:rsid w:val="00A54AC9"/>
    <w:rsid w:val="00A57E48"/>
    <w:rsid w:val="00AA515D"/>
    <w:rsid w:val="00AC5282"/>
    <w:rsid w:val="00AD5BE4"/>
    <w:rsid w:val="00AE19D4"/>
    <w:rsid w:val="00B170DA"/>
    <w:rsid w:val="00B5247C"/>
    <w:rsid w:val="00B72838"/>
    <w:rsid w:val="00BA62DB"/>
    <w:rsid w:val="00BA68CC"/>
    <w:rsid w:val="00BC270D"/>
    <w:rsid w:val="00BC5E5E"/>
    <w:rsid w:val="00BE54CD"/>
    <w:rsid w:val="00BF16EF"/>
    <w:rsid w:val="00C62E69"/>
    <w:rsid w:val="00C805D0"/>
    <w:rsid w:val="00C871C8"/>
    <w:rsid w:val="00C94033"/>
    <w:rsid w:val="00CD095D"/>
    <w:rsid w:val="00CD71F8"/>
    <w:rsid w:val="00CE6E13"/>
    <w:rsid w:val="00D13B3F"/>
    <w:rsid w:val="00D64709"/>
    <w:rsid w:val="00D95D6D"/>
    <w:rsid w:val="00DA618A"/>
    <w:rsid w:val="00E34B90"/>
    <w:rsid w:val="00E419F3"/>
    <w:rsid w:val="00E66E21"/>
    <w:rsid w:val="00EE67EE"/>
    <w:rsid w:val="00EF54A0"/>
    <w:rsid w:val="00F13531"/>
    <w:rsid w:val="00F21B7C"/>
    <w:rsid w:val="00F35ED4"/>
    <w:rsid w:val="00F4071A"/>
    <w:rsid w:val="00F42428"/>
    <w:rsid w:val="00F811AA"/>
    <w:rsid w:val="00FA1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6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805D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05D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805D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E2AC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05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05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05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05D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805D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805D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805D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E2AC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7067A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24AD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24AD5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24A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6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805D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05D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805D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E2AC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05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05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05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05D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805D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805D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805D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E2AC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7067A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24AD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24AD5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24A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82</Words>
  <Characters>470</Characters>
  <Application>Microsoft Office Word</Application>
  <DocSecurity>0</DocSecurity>
  <Lines>3</Lines>
  <Paragraphs>1</Paragraphs>
  <ScaleCrop>false</ScaleCrop>
  <Company>微软中国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微软用户</cp:lastModifiedBy>
  <cp:revision>14</cp:revision>
  <dcterms:created xsi:type="dcterms:W3CDTF">2024-04-25T02:36:00Z</dcterms:created>
  <dcterms:modified xsi:type="dcterms:W3CDTF">2024-05-09T03:16:00Z</dcterms:modified>
</cp:coreProperties>
</file>