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748" w:rsidRDefault="0046440F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2022-2023</w:t>
      </w:r>
      <w:r>
        <w:rPr>
          <w:rFonts w:ascii="宋体" w:hAnsi="宋体" w:cs="宋体" w:hint="eastAsia"/>
          <w:sz w:val="28"/>
        </w:rPr>
        <w:t>学年第一学期第</w:t>
      </w:r>
      <w:r>
        <w:rPr>
          <w:rFonts w:ascii="宋体" w:hAnsi="宋体" w:cs="宋体" w:hint="eastAsia"/>
          <w:sz w:val="28"/>
        </w:rPr>
        <w:t>1</w:t>
      </w:r>
      <w:r>
        <w:rPr>
          <w:rFonts w:ascii="宋体" w:hAnsi="宋体" w:cs="宋体" w:hint="eastAsia"/>
          <w:sz w:val="28"/>
        </w:rPr>
        <w:t>周会议安排（</w:t>
      </w:r>
      <w:r>
        <w:rPr>
          <w:rFonts w:ascii="宋体" w:hAnsi="宋体" w:cs="宋体" w:hint="eastAsia"/>
          <w:sz w:val="28"/>
        </w:rPr>
        <w:t>2022.9.5-9.11</w:t>
      </w:r>
      <w:r>
        <w:rPr>
          <w:rFonts w:ascii="宋体" w:hAnsi="宋体" w:cs="宋体" w:hint="eastAsia"/>
          <w:sz w:val="28"/>
        </w:rPr>
        <w:t>）</w:t>
      </w:r>
    </w:p>
    <w:p w:rsidR="004B6748" w:rsidRDefault="0046440F">
      <w:pPr>
        <w:spacing w:line="460" w:lineRule="exact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Style w:val="a3"/>
        <w:tblW w:w="49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667"/>
        <w:gridCol w:w="682"/>
        <w:gridCol w:w="1319"/>
        <w:gridCol w:w="1920"/>
        <w:gridCol w:w="3385"/>
        <w:gridCol w:w="978"/>
        <w:gridCol w:w="1256"/>
        <w:gridCol w:w="4471"/>
      </w:tblGrid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227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232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449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654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1153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333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428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1523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</w:trPr>
        <w:tc>
          <w:tcPr>
            <w:tcW w:w="227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9.5</w:t>
            </w:r>
          </w:p>
        </w:tc>
        <w:tc>
          <w:tcPr>
            <w:tcW w:w="232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449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/>
        </w:trPr>
        <w:tc>
          <w:tcPr>
            <w:tcW w:w="227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449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/>
        </w:trPr>
        <w:tc>
          <w:tcPr>
            <w:tcW w:w="227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9.6</w:t>
            </w:r>
          </w:p>
        </w:tc>
        <w:tc>
          <w:tcPr>
            <w:tcW w:w="232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449" w:type="pct"/>
            <w:vAlign w:val="center"/>
          </w:tcPr>
          <w:p w:rsidR="004B6748" w:rsidRDefault="004B6748"/>
        </w:tc>
        <w:tc>
          <w:tcPr>
            <w:tcW w:w="654" w:type="pct"/>
            <w:vAlign w:val="center"/>
          </w:tcPr>
          <w:p w:rsidR="004B6748" w:rsidRDefault="004B6748"/>
        </w:tc>
        <w:tc>
          <w:tcPr>
            <w:tcW w:w="1153" w:type="pct"/>
            <w:vAlign w:val="center"/>
          </w:tcPr>
          <w:p w:rsidR="004B6748" w:rsidRDefault="004B6748"/>
        </w:tc>
        <w:tc>
          <w:tcPr>
            <w:tcW w:w="333" w:type="pct"/>
            <w:vAlign w:val="center"/>
          </w:tcPr>
          <w:p w:rsidR="004B6748" w:rsidRDefault="004B6748"/>
        </w:tc>
        <w:tc>
          <w:tcPr>
            <w:tcW w:w="428" w:type="pct"/>
            <w:vAlign w:val="center"/>
          </w:tcPr>
          <w:p w:rsidR="004B6748" w:rsidRDefault="004B6748"/>
        </w:tc>
        <w:tc>
          <w:tcPr>
            <w:tcW w:w="1523" w:type="pct"/>
            <w:vAlign w:val="center"/>
          </w:tcPr>
          <w:p w:rsidR="004B6748" w:rsidRDefault="004B6748"/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227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1338" w:type="dxa"/>
            <w:vAlign w:val="center"/>
          </w:tcPr>
          <w:p w:rsidR="004B6748" w:rsidRDefault="0046440F">
            <w:pPr>
              <w:spacing w:line="400" w:lineRule="exact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 w:rsidR="00BB0BD0">
              <w:rPr>
                <w:rFonts w:hint="eastAsia"/>
              </w:rPr>
              <w:t>30</w:t>
            </w:r>
          </w:p>
        </w:tc>
        <w:tc>
          <w:tcPr>
            <w:tcW w:w="1947" w:type="dxa"/>
            <w:vAlign w:val="center"/>
          </w:tcPr>
          <w:p w:rsidR="004B6748" w:rsidRDefault="0046440F">
            <w:pPr>
              <w:spacing w:line="400" w:lineRule="exact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32" w:type="dxa"/>
            <w:vAlign w:val="center"/>
          </w:tcPr>
          <w:p w:rsidR="004B6748" w:rsidRDefault="0046440F">
            <w:pPr>
              <w:spacing w:line="360" w:lineRule="exact"/>
              <w:jc w:val="center"/>
            </w:pPr>
            <w:r>
              <w:rPr>
                <w:rFonts w:hint="eastAsia"/>
              </w:rPr>
              <w:t>干部人事档案核查工作会议</w:t>
            </w:r>
          </w:p>
        </w:tc>
        <w:tc>
          <w:tcPr>
            <w:tcW w:w="991" w:type="dxa"/>
            <w:vAlign w:val="center"/>
          </w:tcPr>
          <w:p w:rsidR="004B6748" w:rsidRDefault="0046440F" w:rsidP="00BB0BD0">
            <w:pPr>
              <w:spacing w:line="400" w:lineRule="exact"/>
              <w:jc w:val="center"/>
            </w:pPr>
            <w:r>
              <w:rPr>
                <w:rFonts w:hint="eastAsia"/>
              </w:rPr>
              <w:t>林志华</w:t>
            </w:r>
          </w:p>
        </w:tc>
        <w:tc>
          <w:tcPr>
            <w:tcW w:w="1273" w:type="dxa"/>
            <w:vAlign w:val="center"/>
          </w:tcPr>
          <w:p w:rsidR="004B6748" w:rsidRDefault="0046440F">
            <w:pPr>
              <w:spacing w:line="360" w:lineRule="exact"/>
              <w:jc w:val="center"/>
            </w:pPr>
            <w:r>
              <w:rPr>
                <w:rFonts w:hint="eastAsia"/>
              </w:rPr>
              <w:t>人事处</w:t>
            </w:r>
          </w:p>
        </w:tc>
        <w:tc>
          <w:tcPr>
            <w:tcW w:w="4534" w:type="dxa"/>
            <w:vAlign w:val="center"/>
          </w:tcPr>
          <w:p w:rsidR="004B6748" w:rsidRDefault="0046440F">
            <w:pPr>
              <w:spacing w:line="360" w:lineRule="exact"/>
            </w:pPr>
            <w:r>
              <w:rPr>
                <w:rFonts w:hint="eastAsia"/>
              </w:rPr>
              <w:t>应敏、蒋建军、朱邦相，人事处、档案馆负责人</w:t>
            </w: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9.7</w:t>
            </w:r>
          </w:p>
        </w:tc>
        <w:tc>
          <w:tcPr>
            <w:tcW w:w="232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449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449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3"/>
        </w:trPr>
        <w:tc>
          <w:tcPr>
            <w:tcW w:w="227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9.8</w:t>
            </w:r>
          </w:p>
        </w:tc>
        <w:tc>
          <w:tcPr>
            <w:tcW w:w="232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449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449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9.9</w:t>
            </w:r>
          </w:p>
        </w:tc>
        <w:tc>
          <w:tcPr>
            <w:tcW w:w="232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449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0"/>
        </w:trPr>
        <w:tc>
          <w:tcPr>
            <w:tcW w:w="227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449" w:type="pct"/>
            <w:tcBorders>
              <w:bottom w:val="single" w:sz="4" w:space="0" w:color="000000"/>
            </w:tcBorders>
            <w:vAlign w:val="center"/>
          </w:tcPr>
          <w:p w:rsidR="004B6748" w:rsidRDefault="0046440F">
            <w:pPr>
              <w:spacing w:line="400" w:lineRule="exact"/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654" w:type="pct"/>
            <w:vAlign w:val="center"/>
          </w:tcPr>
          <w:p w:rsidR="004B6748" w:rsidRDefault="0046440F">
            <w:pPr>
              <w:spacing w:line="400" w:lineRule="exact"/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1153" w:type="pct"/>
            <w:vAlign w:val="center"/>
          </w:tcPr>
          <w:p w:rsidR="004B6748" w:rsidRDefault="0046440F">
            <w:pPr>
              <w:spacing w:line="360" w:lineRule="exact"/>
              <w:jc w:val="center"/>
            </w:pPr>
            <w:r>
              <w:rPr>
                <w:rFonts w:hint="eastAsia"/>
              </w:rPr>
              <w:t>庆祝第三十八个教师节表彰大会暨</w:t>
            </w: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年新教师研习营开班仪式</w:t>
            </w:r>
          </w:p>
        </w:tc>
        <w:tc>
          <w:tcPr>
            <w:tcW w:w="333" w:type="pct"/>
            <w:vAlign w:val="center"/>
          </w:tcPr>
          <w:p w:rsidR="004B6748" w:rsidRDefault="0046440F">
            <w:pPr>
              <w:spacing w:line="400" w:lineRule="exact"/>
              <w:jc w:val="center"/>
            </w:pPr>
            <w:r>
              <w:rPr>
                <w:rFonts w:hint="eastAsia"/>
              </w:rPr>
              <w:t>林志华</w:t>
            </w:r>
          </w:p>
        </w:tc>
        <w:tc>
          <w:tcPr>
            <w:tcW w:w="428" w:type="pct"/>
            <w:vAlign w:val="center"/>
          </w:tcPr>
          <w:p w:rsidR="004B6748" w:rsidRDefault="0046440F">
            <w:pPr>
              <w:spacing w:line="360" w:lineRule="exact"/>
              <w:jc w:val="center"/>
            </w:pPr>
            <w:r>
              <w:rPr>
                <w:rFonts w:hint="eastAsia"/>
              </w:rPr>
              <w:t>人事处</w:t>
            </w:r>
          </w:p>
        </w:tc>
        <w:tc>
          <w:tcPr>
            <w:tcW w:w="1523" w:type="pct"/>
            <w:vAlign w:val="center"/>
          </w:tcPr>
          <w:p w:rsidR="004B6748" w:rsidRDefault="0046440F">
            <w:pPr>
              <w:spacing w:line="360" w:lineRule="exact"/>
            </w:pPr>
            <w:r>
              <w:rPr>
                <w:rFonts w:hint="eastAsia"/>
              </w:rPr>
              <w:t>应敏、蒋建军、朱邦相、王福银，人事处、科研处、教务部、学工部、研究生处等相关部门负责人、各学院院长、书记、教师代表</w:t>
            </w: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9.10</w:t>
            </w:r>
          </w:p>
        </w:tc>
        <w:tc>
          <w:tcPr>
            <w:tcW w:w="232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000000"/>
            </w:tcBorders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1"/>
        </w:trPr>
        <w:tc>
          <w:tcPr>
            <w:tcW w:w="227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449" w:type="pct"/>
            <w:tcBorders>
              <w:bottom w:val="single" w:sz="4" w:space="0" w:color="000000"/>
            </w:tcBorders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  <w:rPr>
                <w:rFonts w:ascii="宋体" w:hAnsi="宋体" w:cs="宋体"/>
              </w:rPr>
            </w:pP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8"/>
        </w:trPr>
        <w:tc>
          <w:tcPr>
            <w:tcW w:w="227" w:type="pct"/>
            <w:vMerge w:val="restart"/>
            <w:tcBorders>
              <w:bottom w:val="single" w:sz="4" w:space="0" w:color="000000"/>
            </w:tcBorders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9.11</w:t>
            </w:r>
          </w:p>
        </w:tc>
        <w:tc>
          <w:tcPr>
            <w:tcW w:w="232" w:type="pct"/>
            <w:vMerge w:val="restart"/>
            <w:tcBorders>
              <w:bottom w:val="single" w:sz="4" w:space="0" w:color="000000"/>
            </w:tcBorders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49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654" w:type="pct"/>
            <w:tcBorders>
              <w:bottom w:val="single" w:sz="4" w:space="0" w:color="000000"/>
            </w:tcBorders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153" w:type="pct"/>
            <w:tcBorders>
              <w:bottom w:val="single" w:sz="4" w:space="0" w:color="000000"/>
            </w:tcBorders>
            <w:vAlign w:val="bottom"/>
          </w:tcPr>
          <w:p w:rsidR="004B6748" w:rsidRDefault="004B674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33" w:type="pct"/>
            <w:tcBorders>
              <w:bottom w:val="single" w:sz="4" w:space="0" w:color="000000"/>
            </w:tcBorders>
            <w:vAlign w:val="center"/>
          </w:tcPr>
          <w:p w:rsidR="004B6748" w:rsidRDefault="004B674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28" w:type="pct"/>
            <w:tcBorders>
              <w:bottom w:val="single" w:sz="4" w:space="0" w:color="000000"/>
            </w:tcBorders>
            <w:vAlign w:val="center"/>
          </w:tcPr>
          <w:p w:rsidR="004B6748" w:rsidRDefault="004B674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23" w:type="pct"/>
            <w:tcBorders>
              <w:bottom w:val="single" w:sz="4" w:space="0" w:color="000000"/>
            </w:tcBorders>
            <w:vAlign w:val="center"/>
          </w:tcPr>
          <w:p w:rsidR="004B6748" w:rsidRDefault="004B674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 w:rsidR="004B6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"/>
        </w:trPr>
        <w:tc>
          <w:tcPr>
            <w:tcW w:w="227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449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654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153" w:type="pct"/>
            <w:vAlign w:val="center"/>
          </w:tcPr>
          <w:p w:rsidR="004B6748" w:rsidRDefault="004B674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33" w:type="pct"/>
            <w:vAlign w:val="center"/>
          </w:tcPr>
          <w:p w:rsidR="004B6748" w:rsidRDefault="004B674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28" w:type="pct"/>
            <w:vAlign w:val="center"/>
          </w:tcPr>
          <w:p w:rsidR="004B6748" w:rsidRDefault="004B674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23" w:type="pct"/>
            <w:vAlign w:val="center"/>
          </w:tcPr>
          <w:p w:rsidR="004B6748" w:rsidRDefault="004B674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4B6748" w:rsidRDefault="004B6748">
      <w:pPr>
        <w:rPr>
          <w:sz w:val="24"/>
        </w:rPr>
      </w:pPr>
    </w:p>
    <w:sectPr w:rsidR="004B6748" w:rsidSect="004B6748">
      <w:headerReference w:type="default" r:id="rId6"/>
      <w:pgSz w:w="16837" w:h="11905" w:orient="landscape" w:code="9"/>
      <w:pgMar w:top="1440" w:right="1080" w:bottom="1440" w:left="1080" w:header="850" w:footer="99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40F" w:rsidRDefault="0046440F" w:rsidP="004B6748">
      <w:r>
        <w:separator/>
      </w:r>
    </w:p>
  </w:endnote>
  <w:endnote w:type="continuationSeparator" w:id="1">
    <w:p w:rsidR="0046440F" w:rsidRDefault="0046440F" w:rsidP="004B6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roman"/>
    <w:notTrueType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40F" w:rsidRDefault="0046440F" w:rsidP="004B6748">
      <w:r>
        <w:separator/>
      </w:r>
    </w:p>
  </w:footnote>
  <w:footnote w:type="continuationSeparator" w:id="1">
    <w:p w:rsidR="0046440F" w:rsidRDefault="0046440F" w:rsidP="004B67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748" w:rsidRDefault="004B6748">
    <w:pPr>
      <w:pStyle w:val="a5"/>
      <w:pBdr>
        <w:bottom w:val="none" w:sz="2" w:space="0" w:color="000000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748"/>
    <w:rsid w:val="0046440F"/>
    <w:rsid w:val="004B6748"/>
    <w:rsid w:val="00BB0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67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4B6748"/>
    <w:pPr>
      <w:ind w:firstLineChars="200" w:firstLine="480"/>
    </w:pPr>
    <w:rPr>
      <w:rFonts w:ascii="仿宋_GB2312" w:eastAsia="仿宋_GB2312"/>
      <w:sz w:val="24"/>
    </w:rPr>
  </w:style>
  <w:style w:type="character" w:customStyle="1" w:styleId="Char">
    <w:name w:val="页眉 Char"/>
    <w:basedOn w:val="a0"/>
    <w:rsid w:val="004B6748"/>
    <w:rPr>
      <w:kern w:val="2"/>
      <w:sz w:val="18"/>
    </w:rPr>
  </w:style>
  <w:style w:type="character" w:customStyle="1" w:styleId="Char0">
    <w:name w:val="页脚 Char"/>
    <w:basedOn w:val="a0"/>
    <w:rsid w:val="004B6748"/>
    <w:rPr>
      <w:kern w:val="2"/>
      <w:sz w:val="18"/>
    </w:rPr>
  </w:style>
  <w:style w:type="character" w:customStyle="1" w:styleId="Char1">
    <w:name w:val="批注框文本 Char"/>
    <w:basedOn w:val="a0"/>
    <w:rsid w:val="004B6748"/>
    <w:rPr>
      <w:kern w:val="2"/>
      <w:sz w:val="18"/>
    </w:rPr>
  </w:style>
  <w:style w:type="table" w:styleId="a3">
    <w:name w:val="Table Grid"/>
    <w:rsid w:val="004B67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4B6748"/>
    <w:pPr>
      <w:ind w:firstLineChars="200" w:firstLine="360"/>
    </w:pPr>
    <w:rPr>
      <w:rFonts w:ascii="仿宋_GB2312" w:eastAsia="仿宋_GB2312"/>
      <w:sz w:val="18"/>
    </w:rPr>
  </w:style>
  <w:style w:type="paragraph" w:styleId="a5">
    <w:name w:val="header"/>
    <w:basedOn w:val="a"/>
    <w:rsid w:val="004B6748"/>
    <w:pPr>
      <w:pBdr>
        <w:bottom w:val="single" w:sz="6" w:space="1" w:color="000000"/>
      </w:pBdr>
      <w:jc w:val="center"/>
    </w:pPr>
    <w:rPr>
      <w:sz w:val="18"/>
    </w:rPr>
  </w:style>
  <w:style w:type="paragraph" w:styleId="a6">
    <w:name w:val="footer"/>
    <w:basedOn w:val="a"/>
    <w:rsid w:val="004B6748"/>
    <w:rPr>
      <w:sz w:val="18"/>
    </w:rPr>
  </w:style>
  <w:style w:type="paragraph" w:styleId="a7">
    <w:name w:val="Balloon Text"/>
    <w:basedOn w:val="a"/>
    <w:rsid w:val="004B6748"/>
    <w:rPr>
      <w:sz w:val="18"/>
    </w:rPr>
  </w:style>
  <w:style w:type="paragraph" w:styleId="a8">
    <w:name w:val="Normal (Web)"/>
    <w:basedOn w:val="a"/>
    <w:rsid w:val="004B6748"/>
    <w:pPr>
      <w:widowControl/>
      <w:spacing w:before="100" w:after="100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>微软中国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3</cp:revision>
  <dcterms:created xsi:type="dcterms:W3CDTF">1970-01-01T00:00:00Z</dcterms:created>
  <dcterms:modified xsi:type="dcterms:W3CDTF">2022-09-05T00:18:00Z</dcterms:modified>
  <dc:language>ZN_CH</dc:language>
</cp:coreProperties>
</file>